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3C" w:rsidRDefault="001A7178" w:rsidP="001A717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915064" cy="602681"/>
            <wp:effectExtent l="0" t="0" r="0" b="0"/>
            <wp:docPr id="1" name="Obrázek 0" descr="charita_jindrichuv_hradec_logo_barev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ta_jindrichuv_hradec_logo_barevne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67" cy="62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78" w:rsidRPr="001A7178" w:rsidRDefault="001A7178" w:rsidP="001A7178">
      <w:pPr>
        <w:shd w:val="clear" w:color="auto" w:fill="FFFFFF"/>
        <w:spacing w:after="475" w:line="240" w:lineRule="auto"/>
        <w:ind w:left="158"/>
        <w:jc w:val="center"/>
        <w:outlineLvl w:val="1"/>
        <w:rPr>
          <w:rFonts w:eastAsia="Times New Roman" w:cstheme="minorHAnsi"/>
          <w:b/>
          <w:color w:val="FF0000"/>
          <w:sz w:val="32"/>
          <w:szCs w:val="32"/>
          <w:lang w:eastAsia="cs-CZ"/>
        </w:rPr>
      </w:pPr>
      <w:r w:rsidRPr="001A7178">
        <w:rPr>
          <w:rFonts w:eastAsia="Times New Roman" w:cstheme="minorHAnsi"/>
          <w:b/>
          <w:color w:val="FF0000"/>
          <w:sz w:val="32"/>
          <w:szCs w:val="32"/>
          <w:lang w:eastAsia="cs-CZ"/>
        </w:rPr>
        <w:t>Terénní sociální pracovník NZDM Kompas na 0,4 úvazek</w:t>
      </w:r>
    </w:p>
    <w:p w:rsidR="001A7178" w:rsidRPr="001A7178" w:rsidRDefault="001A7178" w:rsidP="001A7178">
      <w:pPr>
        <w:shd w:val="clear" w:color="auto" w:fill="FFFFFF"/>
        <w:spacing w:after="237" w:line="240" w:lineRule="auto"/>
        <w:rPr>
          <w:rFonts w:eastAsia="Times New Roman" w:cstheme="minorHAnsi"/>
          <w:color w:val="FF0000"/>
          <w:sz w:val="28"/>
          <w:szCs w:val="28"/>
          <w:lang w:eastAsia="cs-CZ"/>
        </w:rPr>
      </w:pPr>
      <w:r w:rsidRPr="001A7178">
        <w:rPr>
          <w:rFonts w:eastAsia="Times New Roman" w:cstheme="minorHAnsi"/>
          <w:color w:val="FF0000"/>
          <w:sz w:val="28"/>
          <w:szCs w:val="28"/>
          <w:lang w:eastAsia="cs-CZ"/>
        </w:rPr>
        <w:t>Co Vás čeká:</w:t>
      </w:r>
    </w:p>
    <w:p w:rsidR="001A7178" w:rsidRPr="001A7178" w:rsidRDefault="001A7178" w:rsidP="001A71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sociální práce s dětmi a mladistvými především v jejich přirozeném prostředí (hřiště, parky...) nebo v ambulanci</w:t>
      </w:r>
    </w:p>
    <w:p w:rsidR="001A7178" w:rsidRPr="001A7178" w:rsidRDefault="001A7178" w:rsidP="001A71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provázení procesem jednání se zájemcem o službu, uzavření smlouvy o spolupráci a stanovení, realizace a vyhodnocení individuálního plánu klienta</w:t>
      </w:r>
    </w:p>
    <w:p w:rsidR="001A7178" w:rsidRPr="001A7178" w:rsidRDefault="001A7178" w:rsidP="001A71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vedení kompletní dokumentace, další administrativní a metodické činnosti</w:t>
      </w:r>
    </w:p>
    <w:p w:rsidR="001A7178" w:rsidRDefault="001A7178" w:rsidP="001A71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spolupráce s jinými pomáhajícími organizacemi ve prospěch klientů (OSPOD, SVP, PPP, školská zařízení...)</w:t>
      </w:r>
    </w:p>
    <w:p w:rsidR="001A7178" w:rsidRDefault="001A7178" w:rsidP="001A717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A7178" w:rsidRPr="001A7178" w:rsidRDefault="001A7178" w:rsidP="001A717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A7178" w:rsidRPr="001A7178" w:rsidRDefault="001A7178" w:rsidP="001A7178">
      <w:pPr>
        <w:shd w:val="clear" w:color="auto" w:fill="FFFFFF"/>
        <w:spacing w:after="237" w:line="240" w:lineRule="auto"/>
        <w:rPr>
          <w:rFonts w:eastAsia="Times New Roman" w:cstheme="minorHAnsi"/>
          <w:color w:val="FF0000"/>
          <w:sz w:val="28"/>
          <w:szCs w:val="28"/>
          <w:lang w:eastAsia="cs-CZ"/>
        </w:rPr>
      </w:pPr>
      <w:r w:rsidRPr="001A7178">
        <w:rPr>
          <w:rFonts w:eastAsia="Times New Roman" w:cstheme="minorHAnsi"/>
          <w:color w:val="FF0000"/>
          <w:sz w:val="28"/>
          <w:szCs w:val="28"/>
          <w:lang w:eastAsia="cs-CZ"/>
        </w:rPr>
        <w:t>Nabízíme:</w:t>
      </w:r>
    </w:p>
    <w:p w:rsidR="001A7178" w:rsidRPr="001A7178" w:rsidRDefault="001A7178" w:rsidP="001A71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zaměstnání na 0,4 úvazek v Jindřichově Hradci</w:t>
      </w:r>
    </w:p>
    <w:p w:rsidR="001A7178" w:rsidRPr="001A7178" w:rsidRDefault="001A7178" w:rsidP="001A71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nástupní mzdu 11 200 za 0,4 úvazek s nárůstem po zaškolení</w:t>
      </w:r>
    </w:p>
    <w:p w:rsidR="001A7178" w:rsidRPr="001A7178" w:rsidRDefault="001A7178" w:rsidP="001A71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nestereotypní, smysluplnou, kreativní práci v příjemném mladém kolektivu</w:t>
      </w:r>
    </w:p>
    <w:p w:rsidR="001A7178" w:rsidRPr="001A7178" w:rsidRDefault="001A7178" w:rsidP="001A71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profesní růst a další odborné vzdělávání v soc. oblasti</w:t>
      </w:r>
    </w:p>
    <w:p w:rsidR="001A7178" w:rsidRPr="001A7178" w:rsidRDefault="001A7178" w:rsidP="001A71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pravidelnou týmovou nebo individuální supervizi, 10 dnů dovolené za 0,4 úvazek a další benefity</w:t>
      </w:r>
    </w:p>
    <w:p w:rsidR="001A7178" w:rsidRDefault="001A7178" w:rsidP="001A71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 xml:space="preserve">možnost podílet se na rozvoji práce s dětmi a mladistvými na </w:t>
      </w:r>
      <w:proofErr w:type="spellStart"/>
      <w:r w:rsidRPr="001A7178">
        <w:rPr>
          <w:rFonts w:eastAsia="Times New Roman" w:cstheme="minorHAnsi"/>
          <w:sz w:val="24"/>
          <w:szCs w:val="24"/>
          <w:lang w:eastAsia="cs-CZ"/>
        </w:rPr>
        <w:t>Jindřichohradecku</w:t>
      </w:r>
      <w:proofErr w:type="spellEnd"/>
    </w:p>
    <w:p w:rsidR="001A7178" w:rsidRPr="001A7178" w:rsidRDefault="001A7178" w:rsidP="001A717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A7178" w:rsidRPr="001A7178" w:rsidRDefault="001A7178" w:rsidP="001A7178">
      <w:pPr>
        <w:shd w:val="clear" w:color="auto" w:fill="FFFFFF"/>
        <w:spacing w:after="237" w:line="240" w:lineRule="auto"/>
        <w:rPr>
          <w:rFonts w:eastAsia="Times New Roman" w:cstheme="minorHAnsi"/>
          <w:color w:val="FF0000"/>
          <w:sz w:val="28"/>
          <w:szCs w:val="28"/>
          <w:lang w:eastAsia="cs-CZ"/>
        </w:rPr>
      </w:pPr>
      <w:r w:rsidRPr="001A7178">
        <w:rPr>
          <w:rFonts w:eastAsia="Times New Roman" w:cstheme="minorHAnsi"/>
          <w:color w:val="FF0000"/>
          <w:sz w:val="28"/>
          <w:szCs w:val="28"/>
          <w:lang w:eastAsia="cs-CZ"/>
        </w:rPr>
        <w:t>Očekáváme/požadujeme:</w:t>
      </w:r>
    </w:p>
    <w:p w:rsidR="001A7178" w:rsidRPr="001A7178" w:rsidRDefault="001A7178" w:rsidP="001A7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odbornou způsobilost pro výkon pozice sociálního pracovníka</w:t>
      </w:r>
    </w:p>
    <w:p w:rsidR="001A7178" w:rsidRPr="001A7178" w:rsidRDefault="001A7178" w:rsidP="001A7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trestní bezúhonnost a zdravotní způsobilost</w:t>
      </w:r>
    </w:p>
    <w:p w:rsidR="001A7178" w:rsidRPr="001A7178" w:rsidRDefault="001A7178" w:rsidP="001A7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řidičský průkaz typu B – aktivní řidič</w:t>
      </w:r>
    </w:p>
    <w:p w:rsidR="001A7178" w:rsidRPr="001A7178" w:rsidRDefault="001A7178" w:rsidP="001A7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osobnostní zralost, komunikativnost, systematičnost, spolehlivost, schopnost empatie, kreativity a asertivity, schopnost týmové i samostatné práce, ochotu dále se vzdělávat</w:t>
      </w:r>
    </w:p>
    <w:p w:rsidR="001A7178" w:rsidRPr="001A7178" w:rsidRDefault="001A7178" w:rsidP="001A7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uživatelská znalost práce na PC, zvl. Office 365, popř. systému e-</w:t>
      </w:r>
      <w:proofErr w:type="spellStart"/>
      <w:r w:rsidRPr="001A7178">
        <w:rPr>
          <w:rFonts w:eastAsia="Times New Roman" w:cstheme="minorHAnsi"/>
          <w:sz w:val="24"/>
          <w:szCs w:val="24"/>
          <w:lang w:eastAsia="cs-CZ"/>
        </w:rPr>
        <w:t>quip</w:t>
      </w:r>
      <w:proofErr w:type="spellEnd"/>
    </w:p>
    <w:p w:rsidR="001A7178" w:rsidRPr="001A7178" w:rsidRDefault="001A7178" w:rsidP="001A7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 xml:space="preserve">odborné znalosti, </w:t>
      </w:r>
      <w:proofErr w:type="spellStart"/>
      <w:r w:rsidRPr="001A7178">
        <w:rPr>
          <w:rFonts w:eastAsia="Times New Roman" w:cstheme="minorHAnsi"/>
          <w:sz w:val="24"/>
          <w:szCs w:val="24"/>
          <w:lang w:eastAsia="cs-CZ"/>
        </w:rPr>
        <w:t>zj</w:t>
      </w:r>
      <w:proofErr w:type="spellEnd"/>
      <w:r w:rsidRPr="001A7178">
        <w:rPr>
          <w:rFonts w:eastAsia="Times New Roman" w:cstheme="minorHAnsi"/>
          <w:sz w:val="24"/>
          <w:szCs w:val="24"/>
          <w:lang w:eastAsia="cs-CZ"/>
        </w:rPr>
        <w:t>. v oblasti rodinného práva a sociálně-právní ochrany dětí</w:t>
      </w:r>
    </w:p>
    <w:p w:rsidR="001A7178" w:rsidRPr="001A7178" w:rsidRDefault="001A7178" w:rsidP="001A7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ztotožnění se s hodnotami Charity</w:t>
      </w:r>
    </w:p>
    <w:p w:rsidR="001A7178" w:rsidRPr="001A7178" w:rsidRDefault="001A7178" w:rsidP="001A7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t>zkušenosti práce s cílovou skupinou výhodou</w:t>
      </w:r>
    </w:p>
    <w:p w:rsidR="001A7178" w:rsidRPr="001A7178" w:rsidRDefault="001A7178" w:rsidP="001A7178">
      <w:pPr>
        <w:shd w:val="clear" w:color="auto" w:fill="FFFFFF"/>
        <w:spacing w:after="237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br/>
        <w:t>Své strukturované životopisy a motivační dopisy zasílejte do 20. 9. 2023. Vybraní uchazeči budou pozváni k osobnímu pohovoru, který proběhne v týdnu od 25. 9. 2023. Nástup možný od října 2023.</w:t>
      </w:r>
    </w:p>
    <w:p w:rsidR="001A7178" w:rsidRPr="001A7178" w:rsidRDefault="001A7178" w:rsidP="00FE0F2B">
      <w:pPr>
        <w:shd w:val="clear" w:color="auto" w:fill="FFFFFF"/>
        <w:spacing w:after="237" w:line="240" w:lineRule="auto"/>
        <w:jc w:val="both"/>
        <w:rPr>
          <w:rFonts w:cstheme="minorHAnsi"/>
          <w:sz w:val="24"/>
          <w:szCs w:val="24"/>
        </w:rPr>
      </w:pPr>
      <w:r w:rsidRPr="001A7178">
        <w:rPr>
          <w:rFonts w:eastAsia="Times New Roman" w:cstheme="minorHAnsi"/>
          <w:sz w:val="24"/>
          <w:szCs w:val="24"/>
          <w:lang w:eastAsia="cs-CZ"/>
        </w:rPr>
        <w:br/>
        <w:t>Charita Jindřichův Hradec si vyhrazuje právo na zrušení výběrového řízení bez uvedení důvodu, případně vyhlášení nového výběrového řízení v případě, že nebude vybrán vhodný uchazeč na danou pozici.</w:t>
      </w:r>
      <w:bookmarkStart w:id="0" w:name="_GoBack"/>
      <w:bookmarkEnd w:id="0"/>
    </w:p>
    <w:sectPr w:rsidR="001A7178" w:rsidRPr="001A7178" w:rsidSect="0078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4D1"/>
    <w:multiLevelType w:val="multilevel"/>
    <w:tmpl w:val="61B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E7F76"/>
    <w:multiLevelType w:val="multilevel"/>
    <w:tmpl w:val="E932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03D3E"/>
    <w:multiLevelType w:val="multilevel"/>
    <w:tmpl w:val="696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78"/>
    <w:rsid w:val="001A7178"/>
    <w:rsid w:val="00786F3C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E91F3-2541-453E-BCF3-3F05C33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F3C"/>
  </w:style>
  <w:style w:type="paragraph" w:styleId="Nadpis2">
    <w:name w:val="heading 2"/>
    <w:basedOn w:val="Normln"/>
    <w:link w:val="Nadpis2Char"/>
    <w:uiPriority w:val="9"/>
    <w:qFormat/>
    <w:rsid w:val="001A7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17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A71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pmatula</cp:lastModifiedBy>
  <cp:revision>2</cp:revision>
  <cp:lastPrinted>2023-09-11T06:44:00Z</cp:lastPrinted>
  <dcterms:created xsi:type="dcterms:W3CDTF">2023-09-11T06:44:00Z</dcterms:created>
  <dcterms:modified xsi:type="dcterms:W3CDTF">2023-09-11T06:44:00Z</dcterms:modified>
</cp:coreProperties>
</file>