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0" w:rsidRDefault="00933118" w:rsidP="00C272E0">
      <w:pPr>
        <w:pStyle w:val="Nzev"/>
        <w:rPr>
          <w:b/>
          <w:szCs w:val="24"/>
        </w:rPr>
      </w:pPr>
      <w:r>
        <w:rPr>
          <w:b/>
          <w:szCs w:val="24"/>
        </w:rPr>
        <w:t>Biologie – 2023</w:t>
      </w:r>
    </w:p>
    <w:p w:rsidR="00C272E0" w:rsidRDefault="00C272E0" w:rsidP="00C272E0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C272E0" w:rsidRDefault="00C272E0" w:rsidP="00C272E0">
      <w:pPr>
        <w:pStyle w:val="Nadpis1"/>
        <w:tabs>
          <w:tab w:val="left" w:pos="9000"/>
        </w:tabs>
        <w:spacing w:before="0" w:after="0"/>
        <w:ind w:right="-108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A5188D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7B5201">
        <w:rPr>
          <w:rFonts w:ascii="Times New Roman" w:hAnsi="Times New Roman" w:cs="Times New Roman"/>
          <w:bCs w:val="0"/>
          <w:sz w:val="24"/>
          <w:szCs w:val="24"/>
        </w:rPr>
        <w:t>Ochrana obyvatelstva se zaměřením na CBRNE</w:t>
      </w:r>
    </w:p>
    <w:p w:rsidR="00C272E0" w:rsidRDefault="00C272E0" w:rsidP="00C272E0">
      <w:pPr>
        <w:rPr>
          <w:b/>
        </w:rPr>
      </w:pPr>
    </w:p>
    <w:p w:rsidR="00C272E0" w:rsidRDefault="00C272E0" w:rsidP="00C272E0">
      <w:pPr>
        <w:rPr>
          <w:b/>
        </w:rPr>
      </w:pPr>
    </w:p>
    <w:p w:rsidR="00C272E0" w:rsidRDefault="00C272E0" w:rsidP="00C272E0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C272E0" w:rsidRDefault="00C272E0" w:rsidP="00C272E0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FF5578" w:rsidRPr="002C66AD" w:rsidTr="001169FE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78" w:rsidRPr="002C66AD" w:rsidRDefault="00FF5578" w:rsidP="001169FE">
            <w:r w:rsidRPr="002C66AD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78" w:rsidRPr="002C66AD" w:rsidRDefault="00FF5578" w:rsidP="001169FE">
            <w:r w:rsidRPr="002C66AD">
              <w:t>A</w:t>
            </w:r>
          </w:p>
        </w:tc>
      </w:tr>
      <w:tr w:rsidR="00FF5578" w:rsidRPr="002C66AD" w:rsidTr="001169F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78" w:rsidRPr="002C66AD" w:rsidRDefault="00FF5578" w:rsidP="001169F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78" w:rsidRPr="002C66AD" w:rsidRDefault="00FF5578" w:rsidP="001169FE">
            <w:r w:rsidRPr="002C66AD">
              <w:t>B</w:t>
            </w:r>
          </w:p>
        </w:tc>
      </w:tr>
      <w:tr w:rsidR="00FF5578" w:rsidRPr="002C66AD" w:rsidTr="001169F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78" w:rsidRPr="002C66AD" w:rsidRDefault="00FF5578" w:rsidP="001169F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78" w:rsidRPr="002C66AD" w:rsidRDefault="00FF5578" w:rsidP="001169FE">
            <w:r w:rsidRPr="002C66AD">
              <w:t>C</w:t>
            </w:r>
          </w:p>
        </w:tc>
      </w:tr>
    </w:tbl>
    <w:p w:rsidR="00C272E0" w:rsidRDefault="00C272E0" w:rsidP="00C272E0"/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Páteř se skládá z:</w:t>
      </w:r>
    </w:p>
    <w:p w:rsidR="008F6AC9" w:rsidRDefault="008F6AC9" w:rsidP="00BC7B9B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5 krčních, 12 hrudních, 5 bederních obratlů, kosti křížové a kostrče</w:t>
      </w:r>
    </w:p>
    <w:p w:rsidR="004B2BDE" w:rsidRDefault="004B2BDE" w:rsidP="00BC7B9B">
      <w:pPr>
        <w:pStyle w:val="Normlnweb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7 krčních, 12 hrudních, 5 bederních obratlů, kosti křížové a kostrče</w:t>
      </w:r>
    </w:p>
    <w:p w:rsidR="008F6AC9" w:rsidRDefault="008F6AC9" w:rsidP="00BC7B9B">
      <w:pPr>
        <w:pStyle w:val="Normln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5 krčních, 12 hrudních, 7 bederních obratlů, kosti křížové a kostrče</w:t>
      </w:r>
    </w:p>
    <w:p w:rsidR="008F6AC9" w:rsidRDefault="008F6AC9" w:rsidP="008F6AC9"/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Homeostáza je:</w:t>
      </w:r>
    </w:p>
    <w:p w:rsidR="004B2BDE" w:rsidRDefault="004B2BDE" w:rsidP="00BC7B9B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udržování stálosti vnitřního prostředí</w:t>
      </w:r>
    </w:p>
    <w:p w:rsidR="008F6AC9" w:rsidRDefault="008F6AC9" w:rsidP="00BC7B9B">
      <w:pPr>
        <w:pStyle w:val="Normln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zástava krvácení</w:t>
      </w:r>
    </w:p>
    <w:p w:rsidR="008F6AC9" w:rsidRDefault="008F6AC9" w:rsidP="00BC7B9B">
      <w:pPr>
        <w:pStyle w:val="Normln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zástava krevního oběhu</w:t>
      </w:r>
    </w:p>
    <w:p w:rsidR="008F6AC9" w:rsidRDefault="008F6AC9" w:rsidP="008F6AC9"/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Trávení se uskutečňuje:</w:t>
      </w:r>
    </w:p>
    <w:p w:rsidR="008F6AC9" w:rsidRDefault="008F6AC9" w:rsidP="00BC7B9B">
      <w:pPr>
        <w:pStyle w:val="Normln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působením trávicích enzymů v tlustém střevě</w:t>
      </w:r>
    </w:p>
    <w:p w:rsidR="004B2BDE" w:rsidRDefault="004B2BDE" w:rsidP="00BC7B9B">
      <w:pPr>
        <w:pStyle w:val="Normln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 žaludku působením žaludeční šťávy</w:t>
      </w:r>
    </w:p>
    <w:p w:rsidR="008F6AC9" w:rsidRDefault="008F6AC9" w:rsidP="00BC7B9B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působením trávicích enzymů v tenkém střevě</w:t>
      </w:r>
    </w:p>
    <w:p w:rsidR="008F6AC9" w:rsidRDefault="008F6AC9" w:rsidP="008F6AC9"/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Při polykání pokračuje sousto z dutiny ústní do hltanu a následně:</w:t>
      </w:r>
    </w:p>
    <w:p w:rsidR="004B2BDE" w:rsidRDefault="004B2BDE" w:rsidP="00BC7B9B">
      <w:pPr>
        <w:pStyle w:val="Normln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do žaludku</w:t>
      </w:r>
    </w:p>
    <w:p w:rsidR="004B2BDE" w:rsidRDefault="004B2BDE" w:rsidP="00BC7B9B">
      <w:pPr>
        <w:pStyle w:val="Normln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do hrtanu</w:t>
      </w:r>
    </w:p>
    <w:p w:rsidR="008F6AC9" w:rsidRDefault="008F6AC9" w:rsidP="00BC7B9B">
      <w:pPr>
        <w:pStyle w:val="Normlnweb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do jícnu</w:t>
      </w:r>
    </w:p>
    <w:p w:rsidR="008F6AC9" w:rsidRDefault="008F6AC9" w:rsidP="008F6AC9"/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Dostatečný příjem jódu potravou je nutný pro:</w:t>
      </w:r>
    </w:p>
    <w:p w:rsidR="004B2BDE" w:rsidRDefault="004B2BDE" w:rsidP="00BC7B9B">
      <w:pPr>
        <w:pStyle w:val="Normlnweb"/>
        <w:numPr>
          <w:ilvl w:val="0"/>
          <w:numId w:val="6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funkci štítné žlázy</w:t>
      </w:r>
    </w:p>
    <w:p w:rsidR="008F6AC9" w:rsidRDefault="008F6AC9" w:rsidP="00BC7B9B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funkci příštítných tělísek</w:t>
      </w:r>
    </w:p>
    <w:p w:rsidR="008F6AC9" w:rsidRDefault="008F6AC9" w:rsidP="00BC7B9B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funkci jater</w:t>
      </w:r>
    </w:p>
    <w:p w:rsidR="008F6AC9" w:rsidRDefault="008F6AC9" w:rsidP="008F6AC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Původce tuberkulózy objevil a popsal:</w:t>
      </w:r>
    </w:p>
    <w:p w:rsidR="008F6AC9" w:rsidRDefault="008F6AC9" w:rsidP="00BC7B9B">
      <w:pPr>
        <w:pStyle w:val="Normln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J. E .Purkyně</w:t>
      </w:r>
    </w:p>
    <w:p w:rsidR="008F6AC9" w:rsidRDefault="008F6AC9" w:rsidP="00BC7B9B">
      <w:pPr>
        <w:pStyle w:val="Normlnweb"/>
        <w:numPr>
          <w:ilvl w:val="0"/>
          <w:numId w:val="7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Robert Koch</w:t>
      </w:r>
    </w:p>
    <w:p w:rsidR="008F6AC9" w:rsidRDefault="008F6AC9" w:rsidP="00BC7B9B">
      <w:pPr>
        <w:pStyle w:val="Normln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Louis Pascal</w:t>
      </w:r>
    </w:p>
    <w:p w:rsidR="008F6AC9" w:rsidRDefault="008F6AC9" w:rsidP="008F6AC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Úmrtnost se označuje jako:</w:t>
      </w:r>
    </w:p>
    <w:p w:rsidR="004B2BDE" w:rsidRDefault="004B2BDE" w:rsidP="00BC7B9B">
      <w:pPr>
        <w:pStyle w:val="Normln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genocida</w:t>
      </w:r>
    </w:p>
    <w:p w:rsidR="004B2BDE" w:rsidRDefault="004B2BDE" w:rsidP="00BC7B9B">
      <w:pPr>
        <w:pStyle w:val="Normln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natalita</w:t>
      </w:r>
    </w:p>
    <w:p w:rsidR="008F6AC9" w:rsidRDefault="008F6AC9" w:rsidP="00BC7B9B">
      <w:pPr>
        <w:pStyle w:val="Normlnweb"/>
        <w:numPr>
          <w:ilvl w:val="0"/>
          <w:numId w:val="8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mortalita</w:t>
      </w:r>
    </w:p>
    <w:p w:rsidR="008F6AC9" w:rsidRDefault="008F6AC9" w:rsidP="008F6AC9">
      <w:pPr>
        <w:pStyle w:val="Normlnweb"/>
        <w:spacing w:before="0" w:beforeAutospacing="0" w:after="0" w:afterAutospacing="0"/>
        <w:rPr>
          <w:color w:val="000000"/>
        </w:rPr>
      </w:pPr>
    </w:p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Mezi kosti horní končetiny nepatří:</w:t>
      </w:r>
    </w:p>
    <w:p w:rsidR="008F6AC9" w:rsidRDefault="008F6AC9" w:rsidP="00BC7B9B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kost holenní</w:t>
      </w:r>
    </w:p>
    <w:p w:rsidR="008F6AC9" w:rsidRDefault="008F6AC9" w:rsidP="00BC7B9B">
      <w:pPr>
        <w:pStyle w:val="Normln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kost vřetenní</w:t>
      </w:r>
    </w:p>
    <w:p w:rsidR="008F6AC9" w:rsidRPr="008F6AC9" w:rsidRDefault="008F6AC9" w:rsidP="00BC7B9B">
      <w:pPr>
        <w:pStyle w:val="Normln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kost pažní</w:t>
      </w:r>
    </w:p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Mezi vitamíny rozpustné v tucích řadíme:</w:t>
      </w:r>
    </w:p>
    <w:p w:rsidR="008F6AC9" w:rsidRDefault="008F6AC9" w:rsidP="00BC7B9B">
      <w:pPr>
        <w:pStyle w:val="Normlnweb"/>
        <w:numPr>
          <w:ilvl w:val="0"/>
          <w:numId w:val="10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A, D, E, K</w:t>
      </w:r>
    </w:p>
    <w:p w:rsidR="008F6AC9" w:rsidRDefault="008F6AC9" w:rsidP="00BC7B9B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A, B, E, K</w:t>
      </w:r>
    </w:p>
    <w:p w:rsidR="008F6AC9" w:rsidRDefault="008F6AC9" w:rsidP="00BC7B9B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A, C, D, E</w:t>
      </w:r>
    </w:p>
    <w:p w:rsidR="008F6AC9" w:rsidRDefault="008F6AC9" w:rsidP="008F6AC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8F6AC9" w:rsidRDefault="008F6AC9" w:rsidP="00BC7B9B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Hlavní funkcí tlustého střeva je:</w:t>
      </w:r>
    </w:p>
    <w:p w:rsidR="004B2BDE" w:rsidRDefault="004B2BDE" w:rsidP="00BC7B9B">
      <w:pPr>
        <w:pStyle w:val="Normlnweb"/>
        <w:numPr>
          <w:ilvl w:val="0"/>
          <w:numId w:val="11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vstřebávání vody</w:t>
      </w:r>
    </w:p>
    <w:p w:rsidR="008F6AC9" w:rsidRDefault="008F6AC9" w:rsidP="00BC7B9B">
      <w:pPr>
        <w:pStyle w:val="Normlnweb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vstřebávání tuků</w:t>
      </w:r>
    </w:p>
    <w:p w:rsidR="008F6AC9" w:rsidRDefault="008F6AC9" w:rsidP="00BC7B9B">
      <w:pPr>
        <w:pStyle w:val="Normlnweb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tvorba stolice</w:t>
      </w:r>
    </w:p>
    <w:p w:rsidR="008F6AC9" w:rsidRDefault="008F6AC9" w:rsidP="008F6AC9"/>
    <w:p w:rsidR="00E55B0E" w:rsidRDefault="00E55B0E" w:rsidP="00C272E0">
      <w:bookmarkStart w:id="0" w:name="_GoBack"/>
      <w:bookmarkEnd w:id="0"/>
    </w:p>
    <w:sectPr w:rsidR="00E55B0E" w:rsidSect="00910B2E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4B" w:rsidRDefault="00F85C4B">
      <w:r>
        <w:separator/>
      </w:r>
    </w:p>
  </w:endnote>
  <w:endnote w:type="continuationSeparator" w:id="0">
    <w:p w:rsidR="00F85C4B" w:rsidRDefault="00F8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80" w:rsidRDefault="00393880" w:rsidP="00823B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3880" w:rsidRDefault="003938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80" w:rsidRDefault="00393880" w:rsidP="00823B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4124">
      <w:rPr>
        <w:rStyle w:val="slostrnky"/>
        <w:noProof/>
      </w:rPr>
      <w:t>2</w:t>
    </w:r>
    <w:r>
      <w:rPr>
        <w:rStyle w:val="slostrnky"/>
      </w:rPr>
      <w:fldChar w:fldCharType="end"/>
    </w:r>
  </w:p>
  <w:p w:rsidR="00393880" w:rsidRDefault="00393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4B" w:rsidRDefault="00F85C4B">
      <w:r>
        <w:separator/>
      </w:r>
    </w:p>
  </w:footnote>
  <w:footnote w:type="continuationSeparator" w:id="0">
    <w:p w:rsidR="00F85C4B" w:rsidRDefault="00F8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4E8732E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4"/>
    <w:multiLevelType w:val="singleLevel"/>
    <w:tmpl w:val="13A2A132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7"/>
    <w:multiLevelType w:val="singleLevel"/>
    <w:tmpl w:val="1D8278FC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0000001D"/>
    <w:multiLevelType w:val="singleLevel"/>
    <w:tmpl w:val="2F2E560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42F39D3"/>
    <w:multiLevelType w:val="hybridMultilevel"/>
    <w:tmpl w:val="49A47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6055"/>
    <w:multiLevelType w:val="hybridMultilevel"/>
    <w:tmpl w:val="F348B3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543"/>
    <w:multiLevelType w:val="hybridMultilevel"/>
    <w:tmpl w:val="CAC0A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0BED"/>
    <w:multiLevelType w:val="hybridMultilevel"/>
    <w:tmpl w:val="60CA92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132A"/>
    <w:multiLevelType w:val="hybridMultilevel"/>
    <w:tmpl w:val="BA0C0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A411C"/>
    <w:multiLevelType w:val="hybridMultilevel"/>
    <w:tmpl w:val="31EA57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723A0"/>
    <w:multiLevelType w:val="hybridMultilevel"/>
    <w:tmpl w:val="F2A69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07CDB"/>
    <w:multiLevelType w:val="hybridMultilevel"/>
    <w:tmpl w:val="56986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83848"/>
    <w:multiLevelType w:val="hybridMultilevel"/>
    <w:tmpl w:val="BA0A99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F0F26"/>
    <w:multiLevelType w:val="hybridMultilevel"/>
    <w:tmpl w:val="A94C7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40F35"/>
    <w:multiLevelType w:val="hybridMultilevel"/>
    <w:tmpl w:val="1C263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8403D"/>
    <w:multiLevelType w:val="hybridMultilevel"/>
    <w:tmpl w:val="284A0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332FB"/>
    <w:multiLevelType w:val="hybridMultilevel"/>
    <w:tmpl w:val="F65EFF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FCE"/>
    <w:multiLevelType w:val="hybridMultilevel"/>
    <w:tmpl w:val="4D2AD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69A3"/>
    <w:multiLevelType w:val="hybridMultilevel"/>
    <w:tmpl w:val="BAE69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56B6"/>
    <w:multiLevelType w:val="hybridMultilevel"/>
    <w:tmpl w:val="7E18E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35BD"/>
    <w:multiLevelType w:val="hybridMultilevel"/>
    <w:tmpl w:val="81B2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6317"/>
    <w:multiLevelType w:val="hybridMultilevel"/>
    <w:tmpl w:val="83247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07388"/>
    <w:multiLevelType w:val="hybridMultilevel"/>
    <w:tmpl w:val="F9A254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9181A"/>
    <w:multiLevelType w:val="hybridMultilevel"/>
    <w:tmpl w:val="9F088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256F"/>
    <w:multiLevelType w:val="hybridMultilevel"/>
    <w:tmpl w:val="9E6AE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B694A"/>
    <w:multiLevelType w:val="hybridMultilevel"/>
    <w:tmpl w:val="20DE5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052D7"/>
    <w:multiLevelType w:val="hybridMultilevel"/>
    <w:tmpl w:val="76C4C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81406"/>
    <w:multiLevelType w:val="hybridMultilevel"/>
    <w:tmpl w:val="D20EE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27FF1"/>
    <w:multiLevelType w:val="hybridMultilevel"/>
    <w:tmpl w:val="2C54D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C227B"/>
    <w:multiLevelType w:val="hybridMultilevel"/>
    <w:tmpl w:val="E3B06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B6E2C"/>
    <w:multiLevelType w:val="hybridMultilevel"/>
    <w:tmpl w:val="CE341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36EC3"/>
    <w:multiLevelType w:val="hybridMultilevel"/>
    <w:tmpl w:val="E884A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46115"/>
    <w:multiLevelType w:val="hybridMultilevel"/>
    <w:tmpl w:val="4894E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9437B"/>
    <w:multiLevelType w:val="hybridMultilevel"/>
    <w:tmpl w:val="10ECAA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F1148"/>
    <w:multiLevelType w:val="hybridMultilevel"/>
    <w:tmpl w:val="45A09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79CA"/>
    <w:multiLevelType w:val="hybridMultilevel"/>
    <w:tmpl w:val="0AFCE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31080"/>
    <w:multiLevelType w:val="hybridMultilevel"/>
    <w:tmpl w:val="6C5C9E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7256B"/>
    <w:multiLevelType w:val="hybridMultilevel"/>
    <w:tmpl w:val="70585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300F5"/>
    <w:multiLevelType w:val="hybridMultilevel"/>
    <w:tmpl w:val="ACA00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B25A3"/>
    <w:multiLevelType w:val="hybridMultilevel"/>
    <w:tmpl w:val="0C22C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80F15"/>
    <w:multiLevelType w:val="hybridMultilevel"/>
    <w:tmpl w:val="B4E0A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01744"/>
    <w:multiLevelType w:val="hybridMultilevel"/>
    <w:tmpl w:val="7B0C0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23879"/>
    <w:multiLevelType w:val="hybridMultilevel"/>
    <w:tmpl w:val="8A0C7F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605C5"/>
    <w:multiLevelType w:val="hybridMultilevel"/>
    <w:tmpl w:val="17E64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D5609"/>
    <w:multiLevelType w:val="hybridMultilevel"/>
    <w:tmpl w:val="B35A2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11D40"/>
    <w:multiLevelType w:val="hybridMultilevel"/>
    <w:tmpl w:val="B2CA6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06381F"/>
    <w:multiLevelType w:val="hybridMultilevel"/>
    <w:tmpl w:val="92F8D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71C51"/>
    <w:multiLevelType w:val="hybridMultilevel"/>
    <w:tmpl w:val="0DCCB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072CE"/>
    <w:multiLevelType w:val="hybridMultilevel"/>
    <w:tmpl w:val="3ED4C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83B20"/>
    <w:multiLevelType w:val="hybridMultilevel"/>
    <w:tmpl w:val="E25A35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C393A"/>
    <w:multiLevelType w:val="hybridMultilevel"/>
    <w:tmpl w:val="475E6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6921A6"/>
    <w:multiLevelType w:val="hybridMultilevel"/>
    <w:tmpl w:val="054EF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184107"/>
    <w:multiLevelType w:val="hybridMultilevel"/>
    <w:tmpl w:val="E82C8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C5A02"/>
    <w:multiLevelType w:val="hybridMultilevel"/>
    <w:tmpl w:val="73AE3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40802"/>
    <w:multiLevelType w:val="hybridMultilevel"/>
    <w:tmpl w:val="368ADA72"/>
    <w:lvl w:ilvl="0" w:tplc="C590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4E44"/>
    <w:rsid w:val="0006317E"/>
    <w:rsid w:val="00072516"/>
    <w:rsid w:val="00081DD4"/>
    <w:rsid w:val="000A78AA"/>
    <w:rsid w:val="000B412F"/>
    <w:rsid w:val="000B4F52"/>
    <w:rsid w:val="000E528C"/>
    <w:rsid w:val="000F0972"/>
    <w:rsid w:val="00111160"/>
    <w:rsid w:val="00112FD0"/>
    <w:rsid w:val="001169FE"/>
    <w:rsid w:val="00117311"/>
    <w:rsid w:val="0013793B"/>
    <w:rsid w:val="00137CB7"/>
    <w:rsid w:val="00144094"/>
    <w:rsid w:val="00172FAB"/>
    <w:rsid w:val="00176258"/>
    <w:rsid w:val="001A7797"/>
    <w:rsid w:val="001D26A4"/>
    <w:rsid w:val="001D55D7"/>
    <w:rsid w:val="001D715B"/>
    <w:rsid w:val="001E4B9D"/>
    <w:rsid w:val="001F1B13"/>
    <w:rsid w:val="00200D3C"/>
    <w:rsid w:val="002078D1"/>
    <w:rsid w:val="00237060"/>
    <w:rsid w:val="002434B4"/>
    <w:rsid w:val="00247C67"/>
    <w:rsid w:val="00261533"/>
    <w:rsid w:val="00266EC2"/>
    <w:rsid w:val="002A777C"/>
    <w:rsid w:val="002B3C94"/>
    <w:rsid w:val="002D6C3A"/>
    <w:rsid w:val="003013BF"/>
    <w:rsid w:val="00303939"/>
    <w:rsid w:val="0030755E"/>
    <w:rsid w:val="00324842"/>
    <w:rsid w:val="00333C5A"/>
    <w:rsid w:val="003469DF"/>
    <w:rsid w:val="00361018"/>
    <w:rsid w:val="003911E8"/>
    <w:rsid w:val="00393880"/>
    <w:rsid w:val="003A7B85"/>
    <w:rsid w:val="003B41ED"/>
    <w:rsid w:val="003C5F43"/>
    <w:rsid w:val="003E5D92"/>
    <w:rsid w:val="003F2EBA"/>
    <w:rsid w:val="00414508"/>
    <w:rsid w:val="00422E37"/>
    <w:rsid w:val="00430991"/>
    <w:rsid w:val="00430B71"/>
    <w:rsid w:val="00452914"/>
    <w:rsid w:val="00454748"/>
    <w:rsid w:val="0047077C"/>
    <w:rsid w:val="00487645"/>
    <w:rsid w:val="004A4A05"/>
    <w:rsid w:val="004A64B8"/>
    <w:rsid w:val="004B2BDE"/>
    <w:rsid w:val="004D2DC3"/>
    <w:rsid w:val="004E3323"/>
    <w:rsid w:val="00537989"/>
    <w:rsid w:val="00546B52"/>
    <w:rsid w:val="005479D1"/>
    <w:rsid w:val="005662A5"/>
    <w:rsid w:val="00567F00"/>
    <w:rsid w:val="005725FA"/>
    <w:rsid w:val="00572E9E"/>
    <w:rsid w:val="0057580E"/>
    <w:rsid w:val="00575EB0"/>
    <w:rsid w:val="00581CD5"/>
    <w:rsid w:val="005A4536"/>
    <w:rsid w:val="005C7673"/>
    <w:rsid w:val="005D2B0E"/>
    <w:rsid w:val="005E6442"/>
    <w:rsid w:val="005F19D4"/>
    <w:rsid w:val="005F3FAA"/>
    <w:rsid w:val="006021D7"/>
    <w:rsid w:val="006155D6"/>
    <w:rsid w:val="00622999"/>
    <w:rsid w:val="00640817"/>
    <w:rsid w:val="006531A8"/>
    <w:rsid w:val="00690C4F"/>
    <w:rsid w:val="00696B11"/>
    <w:rsid w:val="006A2E69"/>
    <w:rsid w:val="006A3EB3"/>
    <w:rsid w:val="006A79D2"/>
    <w:rsid w:val="006C2E91"/>
    <w:rsid w:val="006E447D"/>
    <w:rsid w:val="006F653D"/>
    <w:rsid w:val="00704647"/>
    <w:rsid w:val="0070536E"/>
    <w:rsid w:val="0070543C"/>
    <w:rsid w:val="00724608"/>
    <w:rsid w:val="00731F9E"/>
    <w:rsid w:val="00745956"/>
    <w:rsid w:val="00753389"/>
    <w:rsid w:val="00757B44"/>
    <w:rsid w:val="00770753"/>
    <w:rsid w:val="00772ADD"/>
    <w:rsid w:val="007956EF"/>
    <w:rsid w:val="007B5201"/>
    <w:rsid w:val="007C4A0E"/>
    <w:rsid w:val="007D1C92"/>
    <w:rsid w:val="00814C86"/>
    <w:rsid w:val="00823B33"/>
    <w:rsid w:val="00827F92"/>
    <w:rsid w:val="00871CB8"/>
    <w:rsid w:val="00896AAA"/>
    <w:rsid w:val="008A5384"/>
    <w:rsid w:val="008B0168"/>
    <w:rsid w:val="008B7EE8"/>
    <w:rsid w:val="008F6AC9"/>
    <w:rsid w:val="0090025B"/>
    <w:rsid w:val="00910A37"/>
    <w:rsid w:val="00910B2E"/>
    <w:rsid w:val="00915600"/>
    <w:rsid w:val="00915A50"/>
    <w:rsid w:val="0092171F"/>
    <w:rsid w:val="00933118"/>
    <w:rsid w:val="009537A1"/>
    <w:rsid w:val="0098104B"/>
    <w:rsid w:val="00990BD6"/>
    <w:rsid w:val="009B2D38"/>
    <w:rsid w:val="009D6A93"/>
    <w:rsid w:val="00A02B26"/>
    <w:rsid w:val="00A05FF2"/>
    <w:rsid w:val="00A454D3"/>
    <w:rsid w:val="00A5188D"/>
    <w:rsid w:val="00A82E64"/>
    <w:rsid w:val="00A9464D"/>
    <w:rsid w:val="00AA5549"/>
    <w:rsid w:val="00AB7E5F"/>
    <w:rsid w:val="00AC74FB"/>
    <w:rsid w:val="00AE4438"/>
    <w:rsid w:val="00AE4CD7"/>
    <w:rsid w:val="00AF1EFF"/>
    <w:rsid w:val="00B27C51"/>
    <w:rsid w:val="00B5395E"/>
    <w:rsid w:val="00B6722D"/>
    <w:rsid w:val="00B7763E"/>
    <w:rsid w:val="00B9387B"/>
    <w:rsid w:val="00B94124"/>
    <w:rsid w:val="00B9679B"/>
    <w:rsid w:val="00BC1049"/>
    <w:rsid w:val="00BC6BE8"/>
    <w:rsid w:val="00BC7B9B"/>
    <w:rsid w:val="00BC7C84"/>
    <w:rsid w:val="00BD4B56"/>
    <w:rsid w:val="00BF2778"/>
    <w:rsid w:val="00BF38AC"/>
    <w:rsid w:val="00C26FD3"/>
    <w:rsid w:val="00C272E0"/>
    <w:rsid w:val="00C671D8"/>
    <w:rsid w:val="00CB3AAB"/>
    <w:rsid w:val="00CD7F3E"/>
    <w:rsid w:val="00CE16DD"/>
    <w:rsid w:val="00D0139A"/>
    <w:rsid w:val="00D34177"/>
    <w:rsid w:val="00D517AE"/>
    <w:rsid w:val="00D54BCC"/>
    <w:rsid w:val="00DB4993"/>
    <w:rsid w:val="00DE52A6"/>
    <w:rsid w:val="00E43411"/>
    <w:rsid w:val="00E4766D"/>
    <w:rsid w:val="00E5166A"/>
    <w:rsid w:val="00E55B0E"/>
    <w:rsid w:val="00E714AF"/>
    <w:rsid w:val="00EE0929"/>
    <w:rsid w:val="00EE2277"/>
    <w:rsid w:val="00F0744B"/>
    <w:rsid w:val="00F10A30"/>
    <w:rsid w:val="00F11BE2"/>
    <w:rsid w:val="00F31169"/>
    <w:rsid w:val="00F4045D"/>
    <w:rsid w:val="00F53A54"/>
    <w:rsid w:val="00F57151"/>
    <w:rsid w:val="00F823C5"/>
    <w:rsid w:val="00F85C4B"/>
    <w:rsid w:val="00FB428E"/>
    <w:rsid w:val="00FB489B"/>
    <w:rsid w:val="00FB589D"/>
    <w:rsid w:val="00FB7E11"/>
    <w:rsid w:val="00FD7C5E"/>
    <w:rsid w:val="00FE4D7B"/>
    <w:rsid w:val="00FE6969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5063-FF3E-4189-AC50-ADB1CC3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156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0E528C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0A7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78AA"/>
  </w:style>
  <w:style w:type="paragraph" w:styleId="Nzev">
    <w:name w:val="Title"/>
    <w:basedOn w:val="Normln"/>
    <w:qFormat/>
    <w:rsid w:val="00915600"/>
    <w:pPr>
      <w:jc w:val="center"/>
    </w:pPr>
    <w:rPr>
      <w:szCs w:val="20"/>
    </w:rPr>
  </w:style>
  <w:style w:type="paragraph" w:customStyle="1" w:styleId="ListParagraph">
    <w:name w:val="List Paragraph"/>
    <w:basedOn w:val="Normln"/>
    <w:rsid w:val="000B412F"/>
    <w:pPr>
      <w:ind w:left="720"/>
    </w:pPr>
  </w:style>
  <w:style w:type="paragraph" w:styleId="Odstavecseseznamem">
    <w:name w:val="List Paragraph"/>
    <w:basedOn w:val="Normln"/>
    <w:uiPriority w:val="34"/>
    <w:qFormat/>
    <w:rsid w:val="000B4F52"/>
    <w:pPr>
      <w:ind w:left="720"/>
      <w:contextualSpacing/>
    </w:pPr>
  </w:style>
  <w:style w:type="character" w:styleId="Hypertextovodkaz">
    <w:name w:val="Hyperlink"/>
    <w:rsid w:val="00C272E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A55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554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F6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74B4-D567-4714-A4FE-3848FD5E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2023-05-10T08:17:00Z</cp:lastPrinted>
  <dcterms:created xsi:type="dcterms:W3CDTF">2023-10-09T08:41:00Z</dcterms:created>
  <dcterms:modified xsi:type="dcterms:W3CDTF">2023-10-09T08:41:00Z</dcterms:modified>
</cp:coreProperties>
</file>